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AD" w:rsidRPr="004F66EA" w:rsidRDefault="00684BAD" w:rsidP="00684BAD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4F6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Утверждено приказом ГБУ КЦСОН Брянского района</w:t>
      </w:r>
    </w:p>
    <w:p w:rsidR="00684BAD" w:rsidRPr="004F66EA" w:rsidRDefault="00684BAD" w:rsidP="00684BAD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4F6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07.07.2017 года № 80</w:t>
      </w:r>
    </w:p>
    <w:p w:rsidR="00684BAD" w:rsidRPr="004F66EA" w:rsidRDefault="00684BAD" w:rsidP="005B26DB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6"/>
          <w:szCs w:val="26"/>
        </w:rPr>
      </w:pPr>
    </w:p>
    <w:p w:rsidR="004F66EA" w:rsidRPr="004F66EA" w:rsidRDefault="004F66EA" w:rsidP="004F66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4F66EA" w:rsidRPr="004F66EA" w:rsidRDefault="004F66EA" w:rsidP="004F6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и условиях предоставления услуг с использованием </w:t>
      </w:r>
    </w:p>
    <w:p w:rsidR="004F66EA" w:rsidRPr="004F66EA" w:rsidRDefault="004F66EA" w:rsidP="004F6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стационарозамещающей инновационной технологии «Школа по уходу за тяжелобольными людьми» в государственном бюджетном учреждении Брянской области «Комплексный центр социального обслуживания населения Брянского района»</w:t>
      </w:r>
    </w:p>
    <w:p w:rsidR="00684BAD" w:rsidRPr="004F66EA" w:rsidRDefault="00684BAD" w:rsidP="00684BA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684BAD" w:rsidRPr="004F66EA" w:rsidRDefault="00684BAD" w:rsidP="00684BA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5B26DB" w:rsidRPr="004F66EA" w:rsidRDefault="005B26DB" w:rsidP="00684BA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F66EA">
        <w:rPr>
          <w:b/>
          <w:color w:val="000000"/>
          <w:sz w:val="26"/>
          <w:szCs w:val="26"/>
        </w:rPr>
        <w:t>1.Общие положения</w:t>
      </w:r>
    </w:p>
    <w:p w:rsidR="005B26DB" w:rsidRPr="004F66EA" w:rsidRDefault="005B26DB" w:rsidP="005B2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регулирует порядок 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межведомственного взаимодействия работников государственного бюджетного</w:t>
      </w:r>
      <w:r w:rsidR="00A63A09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учреждением Брянской области «Комплексный центр социального обслуживания населения Брянского района» (далее — центр)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63A09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бюджетного учреждения здравоохранения Брянской области «Брянская центральная районная больница» (далее – ГБУЗ «Брянская ЦРБ»)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proofErr w:type="spellStart"/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стационарозамещающей</w:t>
      </w:r>
      <w:proofErr w:type="spellEnd"/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инновационной технологии «Школа по уходу за тяжелобольными людьми» (далее - технология «Школа по уходу за тяжелобольными»).</w:t>
      </w:r>
      <w:proofErr w:type="gramEnd"/>
    </w:p>
    <w:p w:rsidR="001A5BD8" w:rsidRPr="004F66EA" w:rsidRDefault="005B26DB" w:rsidP="005B2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1.2.Технология « Школа по уходу за тяжелобольными людьми» – это форма работы по обучению с</w:t>
      </w:r>
      <w:r w:rsidR="004F66EA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оциальных работников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центра, пожилых людей, инвалидов, их родственников и других лиц, осуществляющих уход за гражданами, не способными к самообслуживанию, принципам общего ухода на базе государственного бюджетного учреждения здравоохранения Брянской области «Брянская центральная районная больница» (далее </w:t>
      </w:r>
      <w:r w:rsidR="001A5BD8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DAA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ГБУЗ «</w:t>
      </w:r>
      <w:r w:rsidR="001A5BD8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Брянская ЦРБ</w:t>
      </w:r>
      <w:r w:rsidR="00493DAA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5BD8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A5BD8" w:rsidRPr="004F66EA" w:rsidRDefault="001A5BD8" w:rsidP="005B2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5B26DB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</w:t>
      </w:r>
      <w:r w:rsidR="004F66EA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по уходу за тяжелобольными»</w:t>
      </w:r>
      <w:r w:rsidR="005B26DB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создание условий, при которых лица, осуществляющие уход, а также сами больные граждане, могли бы получить теоретические основы по вопросам ухода, овладеть практическими навыками и приёмами в данном направлении.</w:t>
      </w:r>
    </w:p>
    <w:p w:rsidR="005B26DB" w:rsidRPr="004F66EA" w:rsidRDefault="005B26DB" w:rsidP="005B2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A5BD8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Правовую основу межведомственной деятельности составляют Федеральный закон Российской Федерации от 28.12.2013 года № 442-ФЗ «Об основах социального обслуживания граждан в Российской Федерации», Постановление</w:t>
      </w:r>
      <w:r w:rsidR="00A63A09" w:rsidRP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Брянской области от 15.05.2017 года № 233-п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плана мероприятий («дорожная карта») «Повышение эффективности и качества услуг в сфере социального обслуживания населения Брянской области (2013-2018 годы)», 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мативно-правовые акты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семьи, социальной и демографической 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Брянской области, иные</w:t>
      </w:r>
      <w:proofErr w:type="gramEnd"/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нормативные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актами органо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государственной власти, Устав центра, настоящее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Положение, приказ</w:t>
      </w:r>
      <w:r w:rsidR="00A63A0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центра.</w:t>
      </w:r>
    </w:p>
    <w:p w:rsidR="005B26DB" w:rsidRPr="004F66EA" w:rsidRDefault="005B26DB" w:rsidP="005B2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A5BD8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оказании услуг по </w:t>
      </w:r>
      <w:r w:rsidR="001A5BD8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 должны проявлять к получателям социальных услуг максимальную чуткость, вежливость, внимание, выдержку, предусмотрительность, терпение, учитывать их физическое и психическое состояние.</w:t>
      </w:r>
    </w:p>
    <w:p w:rsidR="005B26DB" w:rsidRPr="00F0117D" w:rsidRDefault="005B26DB" w:rsidP="005B26D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10"/>
          <w:szCs w:val="26"/>
        </w:rPr>
      </w:pPr>
    </w:p>
    <w:p w:rsidR="001A5BD8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F66EA">
        <w:rPr>
          <w:b/>
          <w:color w:val="000000"/>
          <w:sz w:val="26"/>
          <w:szCs w:val="26"/>
        </w:rPr>
        <w:t xml:space="preserve">2. Цели и задачи </w:t>
      </w:r>
      <w:r w:rsidRPr="004F66EA">
        <w:rPr>
          <w:b/>
          <w:sz w:val="26"/>
          <w:szCs w:val="26"/>
        </w:rPr>
        <w:t>технологии «Школа по уходу за тяжелобольными»</w:t>
      </w:r>
    </w:p>
    <w:p w:rsidR="005B26DB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2.1. Цель технологии «Школа по уходу за тяжелобольными»</w:t>
      </w:r>
      <w:r w:rsidR="004F66EA" w:rsidRPr="004F66EA">
        <w:rPr>
          <w:sz w:val="26"/>
          <w:szCs w:val="26"/>
        </w:rPr>
        <w:t>: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достижение оптимально возможного уровня жизни и социальной адаптации инвалида или пожилого человека, в привычной для него домашней обстановке в окружении семьи; </w:t>
      </w:r>
    </w:p>
    <w:p w:rsidR="001A5BD8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lastRenderedPageBreak/>
        <w:t>-</w:t>
      </w:r>
      <w:r w:rsidR="004F66EA" w:rsidRPr="004F66EA">
        <w:rPr>
          <w:sz w:val="26"/>
          <w:szCs w:val="26"/>
        </w:rPr>
        <w:t xml:space="preserve"> </w:t>
      </w:r>
      <w:r w:rsidRPr="004F66EA">
        <w:rPr>
          <w:sz w:val="26"/>
          <w:szCs w:val="26"/>
        </w:rPr>
        <w:t>снижение риска возможности развития тяжелых осложнений; </w:t>
      </w:r>
      <w:r w:rsidRPr="004F66EA">
        <w:rPr>
          <w:sz w:val="26"/>
          <w:szCs w:val="26"/>
        </w:rPr>
        <w:br/>
        <w:t>- создание благоприятной обстановки и психологической атмосферы в семье, обеспечивающей снятие последствий психотравмирующих ситуаций, нервно-</w:t>
      </w:r>
      <w:r w:rsidR="004F66EA" w:rsidRPr="004F66EA">
        <w:rPr>
          <w:sz w:val="26"/>
          <w:szCs w:val="26"/>
        </w:rPr>
        <w:t>психической напряженности.</w:t>
      </w:r>
    </w:p>
    <w:p w:rsidR="001A5BD8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2.2. Задачи технологии «Школа по уходу за тяжелобольными»</w:t>
      </w:r>
    </w:p>
    <w:p w:rsidR="001A5BD8" w:rsidRPr="004F66EA" w:rsidRDefault="001A5BD8" w:rsidP="004F66EA">
      <w:pPr>
        <w:pStyle w:val="a6"/>
        <w:spacing w:before="0" w:beforeAutospacing="0" w:after="0" w:afterAutospacing="0"/>
        <w:jc w:val="both"/>
        <w:outlineLvl w:val="4"/>
        <w:rPr>
          <w:sz w:val="26"/>
          <w:szCs w:val="26"/>
        </w:rPr>
      </w:pPr>
      <w:r w:rsidRPr="004F66EA">
        <w:rPr>
          <w:sz w:val="26"/>
          <w:szCs w:val="26"/>
        </w:rPr>
        <w:t>2.1.1. Ознакомление социальных работников, родственников и других лиц, осуществляющих уход с основными специфическими проблемами здоровья граждан пожилого возраста. 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2.1.2. Обучение социальных работников, родственников и других лиц, осуществляющих уход за инвалидами, гражданами пожилого возраста на дому: </w:t>
      </w:r>
      <w:r w:rsidRPr="004F66EA">
        <w:rPr>
          <w:sz w:val="26"/>
          <w:szCs w:val="26"/>
        </w:rPr>
        <w:br/>
      </w:r>
      <w:r w:rsidR="004F66EA" w:rsidRPr="004F66EA">
        <w:rPr>
          <w:sz w:val="26"/>
          <w:szCs w:val="26"/>
        </w:rPr>
        <w:t>- принципам общего ухода;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 xml:space="preserve">- методам </w:t>
      </w:r>
      <w:proofErr w:type="gramStart"/>
      <w:r w:rsidRPr="004F66EA">
        <w:rPr>
          <w:sz w:val="26"/>
          <w:szCs w:val="26"/>
        </w:rPr>
        <w:t>контроля за</w:t>
      </w:r>
      <w:proofErr w:type="gramEnd"/>
      <w:r w:rsidRPr="004F66EA">
        <w:rPr>
          <w:sz w:val="26"/>
          <w:szCs w:val="26"/>
        </w:rPr>
        <w:t xml:space="preserve"> изменениями состояния здоровья инвалида, пожилого человека; 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навыкам медицинских манипуляций; 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профилактики осложнений; 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личной гигиене тела; 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правилам питания и кормления; 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профилактики пролежней; </w:t>
      </w:r>
    </w:p>
    <w:p w:rsidR="004F66EA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принципам правильного позиционирования; </w:t>
      </w:r>
    </w:p>
    <w:p w:rsidR="001A5BD8" w:rsidRPr="004F66EA" w:rsidRDefault="001A5BD8" w:rsidP="004F66E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66EA">
        <w:rPr>
          <w:sz w:val="26"/>
          <w:szCs w:val="26"/>
        </w:rPr>
        <w:t>- методам дезинфекции</w:t>
      </w:r>
      <w:r w:rsidR="00137CF0">
        <w:rPr>
          <w:sz w:val="26"/>
          <w:szCs w:val="26"/>
        </w:rPr>
        <w:t>.</w:t>
      </w:r>
      <w:r w:rsidR="004F66EA" w:rsidRPr="004F66EA">
        <w:rPr>
          <w:sz w:val="26"/>
          <w:szCs w:val="26"/>
        </w:rPr>
        <w:t> </w:t>
      </w:r>
    </w:p>
    <w:p w:rsidR="004F66EA" w:rsidRPr="004F66EA" w:rsidRDefault="004F66EA" w:rsidP="001A5BD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B26DB" w:rsidRPr="004F66EA" w:rsidRDefault="001A5BD8" w:rsidP="001A5BD8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6"/>
          <w:szCs w:val="26"/>
        </w:rPr>
      </w:pPr>
      <w:r w:rsidRPr="004F66EA">
        <w:rPr>
          <w:b/>
          <w:color w:val="000000"/>
          <w:sz w:val="26"/>
          <w:szCs w:val="26"/>
        </w:rPr>
        <w:t>3</w:t>
      </w:r>
      <w:r w:rsidR="005B26DB" w:rsidRPr="004F66EA">
        <w:rPr>
          <w:b/>
          <w:color w:val="000000"/>
          <w:sz w:val="26"/>
          <w:szCs w:val="26"/>
        </w:rPr>
        <w:t xml:space="preserve">.Организация и деятельность </w:t>
      </w:r>
      <w:r w:rsidRPr="004F66EA">
        <w:rPr>
          <w:b/>
          <w:color w:val="000000"/>
          <w:sz w:val="26"/>
          <w:szCs w:val="26"/>
        </w:rPr>
        <w:t>технологии «Школа по уходу за тяжелобольными»</w:t>
      </w:r>
    </w:p>
    <w:p w:rsidR="001A5BD8" w:rsidRPr="004F66EA" w:rsidRDefault="00493DAA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66EA">
        <w:rPr>
          <w:sz w:val="26"/>
          <w:szCs w:val="26"/>
        </w:rPr>
        <w:t> 3</w:t>
      </w:r>
      <w:r w:rsidR="005B26DB" w:rsidRPr="004F66EA">
        <w:rPr>
          <w:sz w:val="26"/>
          <w:szCs w:val="26"/>
        </w:rPr>
        <w:t>.1 Школа по уходу за тяжелобольными гражданами предполагает организацию и проведение занятий по обучению</w:t>
      </w:r>
      <w:r w:rsidR="001A5BD8" w:rsidRPr="004F66EA">
        <w:rPr>
          <w:sz w:val="26"/>
          <w:szCs w:val="26"/>
        </w:rPr>
        <w:t xml:space="preserve"> социальных работников,</w:t>
      </w:r>
      <w:r w:rsidR="005B26DB" w:rsidRPr="004F66EA">
        <w:rPr>
          <w:sz w:val="26"/>
          <w:szCs w:val="26"/>
        </w:rPr>
        <w:t xml:space="preserve"> граждан пожилого возраста, инвалидов, а также лиц, осуществляющих уход за тяжелобольными людьми, знаниями и навыками, которые помогут успешно выполнять мероприятия по поддерж</w:t>
      </w:r>
      <w:r w:rsidR="001A5BD8" w:rsidRPr="004F66EA">
        <w:rPr>
          <w:sz w:val="26"/>
          <w:szCs w:val="26"/>
        </w:rPr>
        <w:t>анию и восстановлению здоровья.</w:t>
      </w:r>
    </w:p>
    <w:p w:rsidR="00493DAA" w:rsidRPr="004F66EA" w:rsidRDefault="00493DAA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66EA">
        <w:rPr>
          <w:sz w:val="26"/>
          <w:szCs w:val="26"/>
        </w:rPr>
        <w:t>3.</w:t>
      </w:r>
      <w:r w:rsidR="005B26DB" w:rsidRPr="004F66EA">
        <w:rPr>
          <w:sz w:val="26"/>
          <w:szCs w:val="26"/>
        </w:rPr>
        <w:t xml:space="preserve">2. Обучение </w:t>
      </w:r>
      <w:r w:rsidR="001A5BD8" w:rsidRPr="004F66EA">
        <w:rPr>
          <w:sz w:val="26"/>
          <w:szCs w:val="26"/>
        </w:rPr>
        <w:t xml:space="preserve">технологии «Школа по уходу за тяжелобольными» </w:t>
      </w:r>
      <w:r w:rsidR="005B26DB" w:rsidRPr="004F66EA">
        <w:rPr>
          <w:sz w:val="26"/>
          <w:szCs w:val="26"/>
        </w:rPr>
        <w:t>организовано для следующих категорий граждан:</w:t>
      </w:r>
    </w:p>
    <w:p w:rsidR="00493DAA" w:rsidRPr="004F66EA" w:rsidRDefault="00493DAA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66EA">
        <w:rPr>
          <w:sz w:val="26"/>
          <w:szCs w:val="26"/>
        </w:rPr>
        <w:t>- социальные работники центра;</w:t>
      </w:r>
    </w:p>
    <w:p w:rsidR="00493DAA" w:rsidRPr="004F66EA" w:rsidRDefault="005B26DB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66EA">
        <w:rPr>
          <w:sz w:val="26"/>
          <w:szCs w:val="26"/>
        </w:rPr>
        <w:t>- родственники тяжелобольных граждан;</w:t>
      </w:r>
    </w:p>
    <w:p w:rsidR="00493DAA" w:rsidRPr="004F66EA" w:rsidRDefault="005B26DB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66EA">
        <w:rPr>
          <w:sz w:val="26"/>
          <w:szCs w:val="26"/>
        </w:rPr>
        <w:t>- лица, проживающие с тяжелобольными гражданами;</w:t>
      </w:r>
    </w:p>
    <w:p w:rsidR="00493DAA" w:rsidRPr="004F66EA" w:rsidRDefault="005B26DB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66EA">
        <w:rPr>
          <w:sz w:val="26"/>
          <w:szCs w:val="26"/>
        </w:rPr>
        <w:t>- граждане (пожилые люди, инвалиды, граждане, трудоспособного возраста, не являющиеся инвалидами), желающие овладеть навыками самоухода;</w:t>
      </w:r>
    </w:p>
    <w:p w:rsidR="00493DAA" w:rsidRPr="004F66EA" w:rsidRDefault="005B26DB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66EA">
        <w:rPr>
          <w:sz w:val="26"/>
          <w:szCs w:val="26"/>
        </w:rPr>
        <w:t>- другие заинтересованные лица (добровольцы, сиделки и пр.)</w:t>
      </w:r>
    </w:p>
    <w:p w:rsidR="00684BAD" w:rsidRPr="004F66EA" w:rsidRDefault="00493DAA" w:rsidP="00684BA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B26DB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B26DB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Обучение 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технологии «Школа по уходу за тяжелобольными» </w:t>
      </w:r>
      <w:r w:rsidR="005B26DB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ГБУЗ «Брянская ЦРБ»</w:t>
      </w:r>
      <w:r w:rsidR="00137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здравоохранения</w:t>
      </w:r>
      <w:r w:rsidR="00CA0AAB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B26DB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одного занятия может составлять от 30 до 90 минут.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4BAD" w:rsidRPr="00137CF0" w:rsidRDefault="00684BAD" w:rsidP="00684BA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CF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Групповые занятия включают в себя полный курс обучения. Численный состав участников группы</w:t>
      </w:r>
      <w:r w:rsidR="00137CF0" w:rsidRPr="00137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10 человек</w:t>
      </w:r>
      <w:r w:rsidRPr="00137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84BAD" w:rsidRPr="004F66EA" w:rsidRDefault="004F66EA" w:rsidP="00684BAD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7CF0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84BAD" w:rsidRPr="00137CF0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Индивидуальные занятия проводятся с родственниками, осуществляющими уход, по выборочным направлениям из тематического плана  технологии «Школа по уходу за тяжелобольными</w:t>
      </w:r>
      <w:r w:rsidR="00684BAD" w:rsidRPr="004F6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684BAD" w:rsidRPr="004F66EA" w:rsidRDefault="004F66EA" w:rsidP="00684BA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.Обучение включает изучение теоретических основ и практическое освоение навыков ухода за людьми с ограниченной способностью к самообслуживанию и передвижению.</w:t>
      </w:r>
    </w:p>
    <w:p w:rsidR="00684BAD" w:rsidRPr="004F66EA" w:rsidRDefault="00684BAD" w:rsidP="00493DA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B26DB" w:rsidRPr="004F66EA" w:rsidRDefault="00CA0AAB" w:rsidP="00CA0AAB">
      <w:pPr>
        <w:pStyle w:val="a4"/>
        <w:shd w:val="clear" w:color="auto" w:fill="FFFFFF"/>
        <w:spacing w:before="0" w:beforeAutospacing="0" w:after="240" w:afterAutospacing="0"/>
        <w:ind w:firstLine="709"/>
        <w:jc w:val="center"/>
        <w:rPr>
          <w:b/>
          <w:color w:val="000000"/>
          <w:sz w:val="26"/>
          <w:szCs w:val="26"/>
        </w:rPr>
      </w:pPr>
      <w:r w:rsidRPr="004F66EA">
        <w:rPr>
          <w:b/>
          <w:color w:val="000000"/>
          <w:sz w:val="26"/>
          <w:szCs w:val="26"/>
        </w:rPr>
        <w:t>4</w:t>
      </w:r>
      <w:r w:rsidR="005B26DB" w:rsidRPr="004F66EA">
        <w:rPr>
          <w:b/>
          <w:color w:val="000000"/>
          <w:sz w:val="26"/>
          <w:szCs w:val="26"/>
        </w:rPr>
        <w:t xml:space="preserve">.Управление деятельностью </w:t>
      </w:r>
      <w:r w:rsidR="00684BAD" w:rsidRPr="004F66EA">
        <w:rPr>
          <w:b/>
          <w:color w:val="000000"/>
          <w:sz w:val="26"/>
          <w:szCs w:val="26"/>
        </w:rPr>
        <w:t>технологии «Школа по уходу за тяжелобольными»</w:t>
      </w:r>
    </w:p>
    <w:p w:rsidR="00CA0AAB" w:rsidRPr="004F66EA" w:rsidRDefault="00CA0AAB" w:rsidP="00684B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66EA">
        <w:rPr>
          <w:sz w:val="26"/>
          <w:szCs w:val="26"/>
        </w:rPr>
        <w:lastRenderedPageBreak/>
        <w:t> 4</w:t>
      </w:r>
      <w:r w:rsidR="005B26DB" w:rsidRPr="004F66EA">
        <w:rPr>
          <w:sz w:val="26"/>
          <w:szCs w:val="26"/>
        </w:rPr>
        <w:t xml:space="preserve">.1. Общее руководство деятельностью </w:t>
      </w:r>
      <w:r w:rsidRPr="004F66EA">
        <w:rPr>
          <w:sz w:val="26"/>
          <w:szCs w:val="26"/>
        </w:rPr>
        <w:t>технологии «Школа по уходу за тяжелобольными» осуществляет директор</w:t>
      </w:r>
      <w:r w:rsidR="005B26DB" w:rsidRPr="004F66EA">
        <w:rPr>
          <w:sz w:val="26"/>
          <w:szCs w:val="26"/>
        </w:rPr>
        <w:t> </w:t>
      </w:r>
      <w:r w:rsidRPr="004F66EA">
        <w:rPr>
          <w:sz w:val="26"/>
          <w:szCs w:val="26"/>
        </w:rPr>
        <w:t>центра.</w:t>
      </w:r>
    </w:p>
    <w:p w:rsidR="00CA0AAB" w:rsidRPr="004F66EA" w:rsidRDefault="00CA0AAB" w:rsidP="00684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Технология «Школа по уходу за тяжелобольными» создается и ликвидируется приказом директора центра.</w:t>
      </w:r>
    </w:p>
    <w:p w:rsidR="00CA0AAB" w:rsidRPr="004F66EA" w:rsidRDefault="00CA0AAB" w:rsidP="001A5BD8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6"/>
          <w:szCs w:val="26"/>
        </w:rPr>
      </w:pPr>
    </w:p>
    <w:p w:rsidR="00CA0AAB" w:rsidRPr="004F66EA" w:rsidRDefault="00684BAD" w:rsidP="00CA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="00CA0AAB"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Права и обязанности получателей услуг</w:t>
      </w:r>
      <w:r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F6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</w:t>
      </w:r>
      <w:r w:rsidRPr="004F66EA">
        <w:rPr>
          <w:b/>
          <w:sz w:val="26"/>
          <w:szCs w:val="26"/>
        </w:rPr>
        <w:t>и</w:t>
      </w:r>
      <w:r w:rsidRPr="004F6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«Школа по уходу за тяжелобольными»</w:t>
      </w:r>
    </w:p>
    <w:p w:rsidR="00CA0AAB" w:rsidRPr="004F66EA" w:rsidRDefault="00CA0AAB" w:rsidP="00CA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F66EA" w:rsidRDefault="00CA0AAB" w:rsidP="00CA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Получатели услуг имеют право </w:t>
      </w:r>
      <w:proofErr w:type="gramStart"/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0AAB" w:rsidRPr="004F66EA" w:rsidRDefault="00CA0AAB" w:rsidP="00CA0A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уважительное и гуманное отношение;</w:t>
      </w:r>
    </w:p>
    <w:p w:rsidR="00CA0AAB" w:rsidRPr="004F66EA" w:rsidRDefault="00CA0AAB" w:rsidP="00CA0A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бесплатно в доступной форме информации о своих правах и обязанностях, сроках, порядке и об условиях 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занятий технологии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AAB" w:rsidRPr="004F66EA" w:rsidRDefault="00CA0AAB" w:rsidP="00CA0A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от </w:t>
      </w:r>
      <w:proofErr w:type="gramStart"/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технологии</w:t>
      </w:r>
      <w:proofErr w:type="gramEnd"/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0AAB" w:rsidRPr="004F66EA" w:rsidRDefault="00CA0AAB" w:rsidP="00CA0A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своих прав и законных интересов в соответствии с законодательством Российской Федерации.</w:t>
      </w:r>
    </w:p>
    <w:p w:rsidR="00CA0AAB" w:rsidRPr="004F66EA" w:rsidRDefault="00CA0AAB" w:rsidP="00CA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F66EA" w:rsidRDefault="00684BAD" w:rsidP="00CA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r w:rsidR="00CA0AAB"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Права и обязанности</w:t>
      </w:r>
      <w:r w:rsidR="004F66EA"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специалистов</w:t>
      </w:r>
      <w:r w:rsidR="00CA0AAB" w:rsidRPr="004F6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F6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</w:t>
      </w:r>
      <w:r w:rsidRPr="004F66EA">
        <w:rPr>
          <w:b/>
          <w:sz w:val="26"/>
          <w:szCs w:val="26"/>
        </w:rPr>
        <w:t>и</w:t>
      </w:r>
      <w:r w:rsidRPr="004F6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«Школа по уходу за тяжелобольными»</w:t>
      </w:r>
    </w:p>
    <w:p w:rsidR="00CA0AAB" w:rsidRPr="004F66EA" w:rsidRDefault="00CA0AAB" w:rsidP="00CA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F66EA" w:rsidRDefault="00CA0AAB" w:rsidP="00CA0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При предоставлении услуг по технологии «</w:t>
      </w:r>
      <w:r w:rsidR="004F66EA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по уходу за тяжелобольными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специалисты имеют право:</w:t>
      </w:r>
    </w:p>
    <w:p w:rsidR="00684BAD" w:rsidRPr="004F66EA" w:rsidRDefault="00CA0AAB" w:rsidP="00684BAD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у получателей услуг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</w:t>
      </w:r>
      <w:r w:rsidR="00684BAD" w:rsidRPr="004F66EA">
        <w:rPr>
          <w:rFonts w:ascii="Times New Roman" w:hAnsi="Times New Roman" w:cs="Times New Roman"/>
          <w:sz w:val="26"/>
          <w:szCs w:val="26"/>
        </w:rPr>
        <w:t>и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информацию, документы, необходимые для 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обучения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 и Брянской области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AAB" w:rsidRPr="004F66EA" w:rsidRDefault="00CA0AAB" w:rsidP="00684BAD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предоставлении услуг по технологии «</w:t>
      </w:r>
      <w:r w:rsidR="004F66EA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по уходу за тяжелобольными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специалисты обязаны:</w:t>
      </w:r>
    </w:p>
    <w:p w:rsidR="00CA0AAB" w:rsidRPr="004F66EA" w:rsidRDefault="00CA0AAB" w:rsidP="00CA0AA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права человека и гражданина;</w:t>
      </w:r>
    </w:p>
    <w:p w:rsidR="00CA0AAB" w:rsidRPr="004F66EA" w:rsidRDefault="00CA0AAB" w:rsidP="00CA0AA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неприкосновенность личности и безопасность получателей услуг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</w:t>
      </w:r>
      <w:r w:rsidR="00684BAD" w:rsidRPr="004F66EA">
        <w:rPr>
          <w:rFonts w:ascii="Times New Roman" w:hAnsi="Times New Roman" w:cs="Times New Roman"/>
          <w:sz w:val="26"/>
          <w:szCs w:val="26"/>
        </w:rPr>
        <w:t>и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0AAB" w:rsidRPr="004F66EA" w:rsidRDefault="00CA0AAB" w:rsidP="00CA0AA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бесплатно в доступной форме получателям услуг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</w:t>
      </w:r>
      <w:r w:rsidR="00684BAD" w:rsidRPr="004F66EA">
        <w:rPr>
          <w:rFonts w:ascii="Times New Roman" w:hAnsi="Times New Roman" w:cs="Times New Roman"/>
          <w:sz w:val="26"/>
          <w:szCs w:val="26"/>
        </w:rPr>
        <w:t>и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их законным представителям информацию об их правах и обязанностях, сроках, порядке и об условиях 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занятий технологи</w:t>
      </w:r>
      <w:r w:rsidR="00684BAD" w:rsidRPr="004F66EA">
        <w:rPr>
          <w:rFonts w:ascii="Times New Roman" w:hAnsi="Times New Roman" w:cs="Times New Roman"/>
          <w:sz w:val="26"/>
          <w:szCs w:val="26"/>
        </w:rPr>
        <w:t>и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0AAB" w:rsidRPr="004F66EA" w:rsidRDefault="00CA0AAB" w:rsidP="00CA0AA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информацию о получателях услуг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</w:t>
      </w:r>
      <w:r w:rsidR="00684BAD" w:rsidRPr="004F66EA">
        <w:rPr>
          <w:rFonts w:ascii="Times New Roman" w:hAnsi="Times New Roman" w:cs="Times New Roman"/>
          <w:sz w:val="26"/>
          <w:szCs w:val="26"/>
        </w:rPr>
        <w:t>и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по уходу за тяжелобольными»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установленным законодательством Российской Федерации о персональных данных.</w:t>
      </w:r>
    </w:p>
    <w:p w:rsidR="00CA0AAB" w:rsidRPr="004F66EA" w:rsidRDefault="00CA0AAB" w:rsidP="00CA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F66EA" w:rsidRDefault="00CA0AAB" w:rsidP="00CA0AA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F66EA" w:rsidRDefault="00CA0AAB" w:rsidP="00CA0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F66EA" w:rsidRDefault="00CA0AAB" w:rsidP="0068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РАЗРАБОТАНО: </w:t>
      </w:r>
    </w:p>
    <w:p w:rsidR="00CA0AAB" w:rsidRPr="004F66EA" w:rsidRDefault="00CA0AAB" w:rsidP="0068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заведующей отделением </w:t>
      </w:r>
    </w:p>
    <w:p w:rsidR="00CA0AAB" w:rsidRPr="004F66EA" w:rsidRDefault="00CA0AAB" w:rsidP="0068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и социально-медицинского </w:t>
      </w:r>
    </w:p>
    <w:p w:rsidR="00CA0AAB" w:rsidRPr="004F66EA" w:rsidRDefault="00CA0AAB" w:rsidP="00CA0AAB">
      <w:pPr>
        <w:rPr>
          <w:rFonts w:ascii="Times New Roman" w:hAnsi="Times New Roman" w:cs="Times New Roman"/>
          <w:sz w:val="26"/>
          <w:szCs w:val="26"/>
        </w:rPr>
      </w:pP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обслуживания на дому            </w:t>
      </w:r>
      <w:r w:rsidR="00684BAD"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4F6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И.В.Смирнова</w:t>
      </w:r>
    </w:p>
    <w:p w:rsidR="00B9306A" w:rsidRPr="004F66EA" w:rsidRDefault="00F0117D" w:rsidP="005B26DB">
      <w:pPr>
        <w:rPr>
          <w:rFonts w:ascii="Times New Roman" w:hAnsi="Times New Roman" w:cs="Times New Roman"/>
          <w:sz w:val="26"/>
          <w:szCs w:val="26"/>
        </w:rPr>
      </w:pPr>
    </w:p>
    <w:sectPr w:rsidR="00B9306A" w:rsidRPr="004F66EA" w:rsidSect="00A63A09">
      <w:pgSz w:w="11907" w:h="16839" w:code="9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7B7"/>
    <w:multiLevelType w:val="multilevel"/>
    <w:tmpl w:val="4F3C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E6264"/>
    <w:multiLevelType w:val="multilevel"/>
    <w:tmpl w:val="C9B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5720B"/>
    <w:multiLevelType w:val="multilevel"/>
    <w:tmpl w:val="C58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26DB"/>
    <w:rsid w:val="000F776B"/>
    <w:rsid w:val="00137CF0"/>
    <w:rsid w:val="00154581"/>
    <w:rsid w:val="001A5BD8"/>
    <w:rsid w:val="00202E28"/>
    <w:rsid w:val="00211AAA"/>
    <w:rsid w:val="002514AF"/>
    <w:rsid w:val="00411BE7"/>
    <w:rsid w:val="004875E8"/>
    <w:rsid w:val="00493DAA"/>
    <w:rsid w:val="004F66EA"/>
    <w:rsid w:val="00526217"/>
    <w:rsid w:val="00575F59"/>
    <w:rsid w:val="005B26DB"/>
    <w:rsid w:val="00603FAE"/>
    <w:rsid w:val="00610BB7"/>
    <w:rsid w:val="006777F3"/>
    <w:rsid w:val="00684BAD"/>
    <w:rsid w:val="006A5A08"/>
    <w:rsid w:val="00731F3D"/>
    <w:rsid w:val="007C6E25"/>
    <w:rsid w:val="00A00169"/>
    <w:rsid w:val="00A63A09"/>
    <w:rsid w:val="00AB5B39"/>
    <w:rsid w:val="00B05EE0"/>
    <w:rsid w:val="00CA0AAB"/>
    <w:rsid w:val="00DF38EE"/>
    <w:rsid w:val="00F0117D"/>
    <w:rsid w:val="00F3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DB"/>
  </w:style>
  <w:style w:type="paragraph" w:styleId="1">
    <w:name w:val="heading 1"/>
    <w:basedOn w:val="a"/>
    <w:link w:val="10"/>
    <w:uiPriority w:val="9"/>
    <w:qFormat/>
    <w:rsid w:val="0057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75F59"/>
    <w:rPr>
      <w:b/>
      <w:bCs/>
    </w:rPr>
  </w:style>
  <w:style w:type="paragraph" w:styleId="a4">
    <w:name w:val="Normal (Web)"/>
    <w:basedOn w:val="a"/>
    <w:uiPriority w:val="99"/>
    <w:semiHidden/>
    <w:unhideWhenUsed/>
    <w:rsid w:val="005B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5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84BA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03334-6A6C-48A3-97BC-5FA16C6B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2017-07-14T09:56:00Z</cp:lastPrinted>
  <dcterms:created xsi:type="dcterms:W3CDTF">2017-07-14T09:56:00Z</dcterms:created>
  <dcterms:modified xsi:type="dcterms:W3CDTF">2017-07-14T12:43:00Z</dcterms:modified>
</cp:coreProperties>
</file>